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B21" w:rsidRPr="00080B21" w:rsidRDefault="00080B21" w:rsidP="00080B21">
      <w:pPr>
        <w:spacing w:after="0" w:line="432" w:lineRule="atLeast"/>
        <w:ind w:left="150" w:right="150"/>
        <w:outlineLvl w:val="1"/>
        <w:rPr>
          <w:rFonts w:ascii="Arial" w:eastAsia="Times New Roman" w:hAnsi="Arial" w:cs="Arial"/>
          <w:b/>
          <w:color w:val="C00000"/>
          <w:sz w:val="56"/>
          <w:szCs w:val="56"/>
          <w:lang w:eastAsia="pl-PL"/>
        </w:rPr>
      </w:pPr>
      <w:hyperlink r:id="rId5" w:history="1">
        <w:r w:rsidRPr="00080B21">
          <w:rPr>
            <w:rStyle w:val="Hipercze"/>
            <w:rFonts w:ascii="Arial" w:eastAsia="Times New Roman" w:hAnsi="Arial" w:cs="Arial"/>
            <w:b/>
            <w:color w:val="C00000"/>
            <w:sz w:val="56"/>
            <w:szCs w:val="56"/>
            <w:u w:val="none"/>
            <w:lang w:eastAsia="pl-PL"/>
          </w:rPr>
          <w:t>Harmonogram wy</w:t>
        </w:r>
        <w:r w:rsidRPr="00080B21">
          <w:rPr>
            <w:rStyle w:val="Hipercze"/>
            <w:rFonts w:ascii="Arial" w:eastAsia="Times New Roman" w:hAnsi="Arial" w:cs="Arial"/>
            <w:b/>
            <w:color w:val="C00000"/>
            <w:sz w:val="56"/>
            <w:szCs w:val="56"/>
            <w:u w:val="none"/>
            <w:lang w:eastAsia="pl-PL"/>
          </w:rPr>
          <w:t>wozu odpadów wielkogabarytowych w II półroczu 2016</w:t>
        </w:r>
        <w:r w:rsidRPr="00080B21">
          <w:rPr>
            <w:rStyle w:val="Hipercze"/>
            <w:rFonts w:ascii="Arial" w:eastAsia="Times New Roman" w:hAnsi="Arial" w:cs="Arial"/>
            <w:b/>
            <w:color w:val="C00000"/>
            <w:sz w:val="56"/>
            <w:szCs w:val="56"/>
            <w:u w:val="none"/>
            <w:lang w:eastAsia="pl-PL"/>
          </w:rPr>
          <w:t>r.</w:t>
        </w:r>
      </w:hyperlink>
    </w:p>
    <w:p w:rsidR="00080B21" w:rsidRDefault="00080B21" w:rsidP="00080B21"/>
    <w:p w:rsidR="00080B21" w:rsidRDefault="00080B21" w:rsidP="00080B21">
      <w:pPr>
        <w:rPr>
          <w:b/>
          <w:sz w:val="48"/>
          <w:szCs w:val="48"/>
        </w:rPr>
      </w:pPr>
      <w:r>
        <w:rPr>
          <w:b/>
          <w:sz w:val="44"/>
          <w:szCs w:val="44"/>
        </w:rPr>
        <w:t>Ze stanowisk śmietnikowych w Trzebini wyżej wymienione odpady wywożone będą w pierwszy i trzeci czwartek miesiąca, to</w:t>
      </w:r>
      <w:r>
        <w:rPr>
          <w:b/>
          <w:sz w:val="48"/>
          <w:szCs w:val="48"/>
        </w:rPr>
        <w:t xml:space="preserve"> jest:</w:t>
      </w:r>
    </w:p>
    <w:p w:rsidR="00080B21" w:rsidRDefault="00080B21" w:rsidP="00080B21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-    </w:t>
      </w:r>
      <w:bookmarkStart w:id="0" w:name="_GoBack"/>
      <w:bookmarkEnd w:id="0"/>
      <w:r>
        <w:rPr>
          <w:b/>
          <w:sz w:val="44"/>
          <w:szCs w:val="44"/>
        </w:rPr>
        <w:t xml:space="preserve">    7 i 21 Lipiec 2016 r.</w:t>
      </w:r>
      <w:r>
        <w:rPr>
          <w:b/>
          <w:sz w:val="44"/>
          <w:szCs w:val="44"/>
        </w:rPr>
        <w:br/>
        <w:t>-        4 i 18 sierpień 2016 r.</w:t>
      </w:r>
      <w:r>
        <w:rPr>
          <w:b/>
          <w:sz w:val="44"/>
          <w:szCs w:val="44"/>
        </w:rPr>
        <w:br/>
        <w:t>-        1, 15 i 29 wrzesień 2016 r.</w:t>
      </w:r>
      <w:r>
        <w:rPr>
          <w:b/>
          <w:sz w:val="44"/>
          <w:szCs w:val="44"/>
        </w:rPr>
        <w:br/>
        <w:t>-        13 i 27  październik  2016 r.</w:t>
      </w:r>
      <w:r>
        <w:rPr>
          <w:b/>
          <w:sz w:val="44"/>
          <w:szCs w:val="44"/>
        </w:rPr>
        <w:br/>
        <w:t>-        10 i 24 listopad 2016 r.</w:t>
      </w:r>
      <w:r>
        <w:rPr>
          <w:b/>
          <w:sz w:val="44"/>
          <w:szCs w:val="44"/>
        </w:rPr>
        <w:br/>
        <w:t>-         8 i 22 grudzień 2016 r.</w:t>
      </w:r>
    </w:p>
    <w:p w:rsidR="00396F75" w:rsidRDefault="00396F75"/>
    <w:sectPr w:rsidR="00396F75" w:rsidSect="00080B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80B21"/>
    <w:rsid w:val="0039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0B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80B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0B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80B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5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sm-ch.pl/99-nowiny/nowiny/599-harmonogram-wywozu-odpadow-wielkogabarytowych-w-ii-polroczu-2016-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2016-08-17T15:10:00Z</dcterms:created>
  <dcterms:modified xsi:type="dcterms:W3CDTF">2016-08-17T15:13:00Z</dcterms:modified>
</cp:coreProperties>
</file>